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6E6476C1"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3D1C1B">
        <w:rPr>
          <w:rFonts w:asciiTheme="minorHAnsi" w:hAnsiTheme="minorHAnsi" w:cstheme="minorHAnsi"/>
          <w:sz w:val="22"/>
          <w:szCs w:val="22"/>
        </w:rPr>
        <w:t>February 10</w:t>
      </w:r>
      <w:r w:rsidR="00602579">
        <w:rPr>
          <w:rFonts w:asciiTheme="minorHAnsi" w:hAnsiTheme="minorHAnsi" w:cstheme="minorHAnsi"/>
          <w:sz w:val="22"/>
          <w:szCs w:val="22"/>
        </w:rPr>
        <w:t xml:space="preserve"> 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1E263C56" w:rsidR="00032E7A" w:rsidRPr="000B7A7C" w:rsidRDefault="00E13BC7" w:rsidP="000B7A7C">
      <w:pPr>
        <w:pStyle w:val="BodyText"/>
        <w:spacing w:after="0"/>
      </w:pPr>
      <w:r w:rsidRPr="000B7A7C">
        <w:t>Here is the News and Resource bundle for this week.</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044592"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0189D8FC" w14:textId="35513622" w:rsidR="00707285" w:rsidRDefault="00E13BC7" w:rsidP="00707285">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707285" w:rsidRPr="00707285">
        <w:rPr>
          <w:rFonts w:cstheme="minorHAnsi"/>
          <w:bCs/>
          <w:lang w:val="en-CA"/>
        </w:rPr>
        <w:t xml:space="preserve">3284. </w:t>
      </w:r>
      <w:r w:rsidR="00707285" w:rsidRPr="00707285">
        <w:rPr>
          <w:rFonts w:cstheme="minorHAnsi"/>
          <w:bCs/>
        </w:rPr>
        <w:t>These N.S. kids wrote about their Black community. Now it’s a book</w:t>
      </w:r>
    </w:p>
    <w:p w14:paraId="07969870" w14:textId="266A6C23" w:rsidR="00707285" w:rsidRPr="00707285" w:rsidRDefault="00707285" w:rsidP="00707285">
      <w:pPr>
        <w:pStyle w:val="dateline"/>
        <w:spacing w:line="480" w:lineRule="auto"/>
        <w:rPr>
          <w:rFonts w:cstheme="minorHAnsi"/>
          <w:bCs/>
        </w:rPr>
      </w:pPr>
      <w:r>
        <w:rPr>
          <w:rFonts w:cstheme="minorHAnsi"/>
          <w:bCs/>
        </w:rPr>
        <w:t xml:space="preserve">The </w:t>
      </w:r>
      <w:r w:rsidRPr="00707285">
        <w:rPr>
          <w:rFonts w:cstheme="minorHAnsi"/>
          <w:bCs/>
          <w:lang w:val="en-CA"/>
        </w:rPr>
        <w:t>Nelson Whynder Elementary School</w:t>
      </w:r>
      <w:r>
        <w:rPr>
          <w:rFonts w:cstheme="minorHAnsi"/>
          <w:bCs/>
          <w:lang w:val="en-CA"/>
        </w:rPr>
        <w:t xml:space="preserve"> teacher wanted to have her Grade 5/6 students focus on the </w:t>
      </w:r>
      <w:r w:rsidRPr="00707285">
        <w:rPr>
          <w:rFonts w:cstheme="minorHAnsi"/>
          <w:bCs/>
          <w:lang w:val="en-CA"/>
        </w:rPr>
        <w:t>history and culture of </w:t>
      </w:r>
      <w:hyperlink r:id="rId5" w:history="1">
        <w:r w:rsidRPr="00707285">
          <w:rPr>
            <w:rStyle w:val="Hyperlink"/>
            <w:rFonts w:cstheme="minorHAnsi"/>
            <w:bCs/>
            <w:lang w:val="en-CA"/>
          </w:rPr>
          <w:t>African Nova Scotians,</w:t>
        </w:r>
      </w:hyperlink>
      <w:r>
        <w:rPr>
          <w:rFonts w:cstheme="minorHAnsi"/>
          <w:bCs/>
          <w:lang w:val="en-CA"/>
        </w:rPr>
        <w:t xml:space="preserve"> so she encouraged them to share their stories of their community, North Preston. </w:t>
      </w:r>
      <w:r w:rsidRPr="00707285">
        <w:rPr>
          <w:rFonts w:cstheme="minorHAnsi"/>
          <w:bCs/>
          <w:lang w:val="en-CA"/>
        </w:rPr>
        <w:t>“It’s really interesting to read about someone who is a leader,” said</w:t>
      </w:r>
      <w:r w:rsidR="003F5520">
        <w:rPr>
          <w:rFonts w:cstheme="minorHAnsi"/>
          <w:bCs/>
          <w:lang w:val="en-CA"/>
        </w:rPr>
        <w:t xml:space="preserve"> student</w:t>
      </w:r>
      <w:r w:rsidRPr="00707285">
        <w:rPr>
          <w:rFonts w:cstheme="minorHAnsi"/>
          <w:bCs/>
          <w:lang w:val="en-CA"/>
        </w:rPr>
        <w:t xml:space="preserve"> Kamora</w:t>
      </w:r>
      <w:r w:rsidR="003F5520">
        <w:rPr>
          <w:rFonts w:cstheme="minorHAnsi"/>
          <w:bCs/>
          <w:lang w:val="en-CA"/>
        </w:rPr>
        <w:t xml:space="preserve"> Cain, who drew </w:t>
      </w:r>
      <w:r w:rsidR="003F5520" w:rsidRPr="003F5520">
        <w:rPr>
          <w:rFonts w:cstheme="minorHAnsi"/>
          <w:bCs/>
          <w:lang w:val="en-CA"/>
        </w:rPr>
        <w:t>a picture of </w:t>
      </w:r>
      <w:hyperlink r:id="rId6" w:history="1">
        <w:r w:rsidR="003F5520" w:rsidRPr="003F5520">
          <w:rPr>
            <w:rStyle w:val="Hyperlink"/>
            <w:rFonts w:cstheme="minorHAnsi"/>
            <w:bCs/>
            <w:lang w:val="en-CA"/>
          </w:rPr>
          <w:t>Quentrel Provo</w:t>
        </w:r>
      </w:hyperlink>
      <w:r w:rsidR="003F5520" w:rsidRPr="003F5520">
        <w:rPr>
          <w:rFonts w:cstheme="minorHAnsi"/>
          <w:bCs/>
          <w:lang w:val="en-CA"/>
        </w:rPr>
        <w:t>, an anti-violence activist</w:t>
      </w:r>
      <w:r w:rsidR="003F5520">
        <w:rPr>
          <w:rFonts w:cstheme="minorHAnsi"/>
          <w:bCs/>
          <w:lang w:val="en-CA"/>
        </w:rPr>
        <w:t xml:space="preserve">, for the class’s book, </w:t>
      </w:r>
      <w:hyperlink r:id="rId7" w:history="1">
        <w:r w:rsidR="003F5520" w:rsidRPr="003F5520">
          <w:rPr>
            <w:rStyle w:val="Hyperlink"/>
            <w:rFonts w:cstheme="minorHAnsi"/>
            <w:bCs/>
            <w:lang w:val="en-CA"/>
          </w:rPr>
          <w:t>The ABC’s of North Preston</w:t>
        </w:r>
      </w:hyperlink>
      <w:r w:rsidRPr="00707285">
        <w:rPr>
          <w:rFonts w:cstheme="minorHAnsi"/>
          <w:bCs/>
          <w:lang w:val="en-CA"/>
        </w:rPr>
        <w:t>.</w:t>
      </w:r>
      <w:r w:rsidR="003F5520">
        <w:rPr>
          <w:rFonts w:cstheme="minorHAnsi"/>
          <w:bCs/>
          <w:lang w:val="en-CA"/>
        </w:rPr>
        <w:t xml:space="preserve"> </w:t>
      </w:r>
      <w:r w:rsidR="003F5520" w:rsidRPr="003F5520">
        <w:rPr>
          <w:rFonts w:cstheme="minorHAnsi"/>
          <w:bCs/>
          <w:lang w:val="en-CA"/>
        </w:rPr>
        <w:t>“Our ancestors have been here for 400 years,” said the school’s principal, Anne Johnson-McDonald.</w:t>
      </w:r>
      <w:r w:rsidR="003F5520">
        <w:rPr>
          <w:rFonts w:cstheme="minorHAnsi"/>
          <w:bCs/>
          <w:lang w:val="en-CA"/>
        </w:rPr>
        <w:t xml:space="preserve"> </w:t>
      </w:r>
      <w:r w:rsidR="003F5520" w:rsidRPr="003F5520">
        <w:rPr>
          <w:rFonts w:cstheme="minorHAnsi"/>
          <w:bCs/>
          <w:lang w:val="en-CA"/>
        </w:rPr>
        <w:t>“Originally, our people were brought here and expected not to survive</w:t>
      </w:r>
      <w:r w:rsidR="003F5520">
        <w:rPr>
          <w:rFonts w:cstheme="minorHAnsi"/>
          <w:bCs/>
          <w:lang w:val="en-CA"/>
        </w:rPr>
        <w:t xml:space="preserve">…. </w:t>
      </w:r>
      <w:r w:rsidR="003F5520" w:rsidRPr="003F5520">
        <w:rPr>
          <w:rFonts w:cstheme="minorHAnsi"/>
          <w:bCs/>
          <w:lang w:val="en-CA"/>
        </w:rPr>
        <w:t>“But we survived. Not only survived, we prospered</w:t>
      </w:r>
      <w:r w:rsidR="003F5520">
        <w:rPr>
          <w:rFonts w:cstheme="minorHAnsi"/>
          <w:bCs/>
          <w:lang w:val="en-CA"/>
        </w:rPr>
        <w:t>.</w:t>
      </w:r>
      <w:r w:rsidR="003F5520" w:rsidRPr="003F5520">
        <w:rPr>
          <w:rFonts w:cstheme="minorHAnsi"/>
          <w:bCs/>
          <w:lang w:val="en-CA"/>
        </w:rPr>
        <w:t>”</w:t>
      </w:r>
      <w:r w:rsidR="003F5520">
        <w:rPr>
          <w:rFonts w:cstheme="minorHAnsi"/>
          <w:bCs/>
          <w:lang w:val="en-CA"/>
        </w:rPr>
        <w:t xml:space="preserve"> This story has a </w:t>
      </w:r>
      <w:hyperlink r:id="rId8" w:history="1">
        <w:r w:rsidR="003F5520" w:rsidRPr="003F5520">
          <w:rPr>
            <w:rStyle w:val="Hyperlink"/>
            <w:rFonts w:cstheme="minorHAnsi"/>
            <w:bCs/>
            <w:lang w:val="en-CA"/>
          </w:rPr>
          <w:t>link</w:t>
        </w:r>
      </w:hyperlink>
      <w:r w:rsidR="003F5520">
        <w:rPr>
          <w:rFonts w:cstheme="minorHAnsi"/>
          <w:bCs/>
          <w:lang w:val="en-CA"/>
        </w:rPr>
        <w:t xml:space="preserve"> to the poem, ‘Together We Stand,’ written for 2021 African H</w:t>
      </w:r>
      <w:r w:rsidR="00AB636B">
        <w:rPr>
          <w:rFonts w:cstheme="minorHAnsi"/>
          <w:bCs/>
          <w:lang w:val="en-CA"/>
        </w:rPr>
        <w:t>eritage</w:t>
      </w:r>
      <w:r w:rsidR="003F5520">
        <w:rPr>
          <w:rFonts w:cstheme="minorHAnsi"/>
          <w:bCs/>
          <w:lang w:val="en-CA"/>
        </w:rPr>
        <w:t xml:space="preserve"> Month</w:t>
      </w:r>
      <w:r w:rsidR="003F5520" w:rsidRPr="003F5520">
        <w:rPr>
          <w:rFonts w:cstheme="minorHAnsi"/>
          <w:bCs/>
          <w:lang w:val="en-CA"/>
        </w:rPr>
        <w:t xml:space="preserve"> </w:t>
      </w:r>
      <w:r w:rsidR="003F5520">
        <w:rPr>
          <w:rFonts w:cstheme="minorHAnsi"/>
          <w:bCs/>
          <w:lang w:val="en-CA"/>
        </w:rPr>
        <w:t xml:space="preserve">by teen </w:t>
      </w:r>
      <w:r w:rsidR="003F5520" w:rsidRPr="003F5520">
        <w:rPr>
          <w:rFonts w:cstheme="minorHAnsi"/>
          <w:lang w:val="en-CA"/>
        </w:rPr>
        <w:t>Damini Awoyiga</w:t>
      </w:r>
      <w:r w:rsidR="003F5520">
        <w:rPr>
          <w:rFonts w:cstheme="minorHAnsi"/>
          <w:lang w:val="en-CA"/>
        </w:rPr>
        <w:t>. It is worth the listen.</w:t>
      </w:r>
    </w:p>
    <w:p w14:paraId="2055EDAD" w14:textId="77777777" w:rsidR="00707285" w:rsidRPr="00707285" w:rsidRDefault="00707285" w:rsidP="00707285">
      <w:pPr>
        <w:pStyle w:val="dateline"/>
        <w:spacing w:line="480" w:lineRule="auto"/>
        <w:rPr>
          <w:rFonts w:cstheme="minorHAnsi"/>
          <w:bCs/>
          <w:lang w:val="en-CA"/>
        </w:rPr>
      </w:pPr>
      <w:hyperlink r:id="rId9" w:history="1">
        <w:r w:rsidRPr="00707285">
          <w:rPr>
            <w:rStyle w:val="Hyperlink"/>
            <w:rFonts w:cstheme="minorHAnsi"/>
            <w:bCs/>
            <w:lang w:val="en-CA"/>
          </w:rPr>
          <w:t>https://www.cbc.ca/kidsnews/post/these-nova-scotia-kids-wrote-about-their-black-community.-now-its-a-book</w:t>
        </w:r>
      </w:hyperlink>
    </w:p>
    <w:p w14:paraId="7A9281B7" w14:textId="1A53FAB5" w:rsidR="00AB636B" w:rsidRDefault="00901C1F" w:rsidP="00AB636B">
      <w:pPr>
        <w:pStyle w:val="dateline"/>
        <w:spacing w:line="480" w:lineRule="auto"/>
        <w:rPr>
          <w:rFonts w:cstheme="minorHAnsi"/>
          <w:bCs/>
        </w:rPr>
      </w:pPr>
      <w:r w:rsidRPr="00C5331D">
        <w:rPr>
          <w:rFonts w:cstheme="minorHAnsi"/>
          <w:bCs/>
        </w:rPr>
        <w:t xml:space="preserve">2. </w:t>
      </w:r>
      <w:r w:rsidR="00AB636B" w:rsidRPr="00AB636B">
        <w:rPr>
          <w:rFonts w:cstheme="minorHAnsi"/>
          <w:bCs/>
          <w:lang w:val="en-CA"/>
        </w:rPr>
        <w:t xml:space="preserve">3283. </w:t>
      </w:r>
      <w:r w:rsidR="00AB636B" w:rsidRPr="00AB636B">
        <w:rPr>
          <w:rFonts w:cstheme="minorHAnsi"/>
          <w:bCs/>
        </w:rPr>
        <w:t>Students Got $10K to Upgrade Their Rhode Island high school. It Drove a Citywide ‘Wave of Democracy’</w:t>
      </w:r>
    </w:p>
    <w:p w14:paraId="22C5BBC9" w14:textId="7ED9678C" w:rsidR="005510D9" w:rsidRPr="00AB636B" w:rsidRDefault="005510D9" w:rsidP="00AB636B">
      <w:pPr>
        <w:pStyle w:val="dateline"/>
        <w:spacing w:line="480" w:lineRule="auto"/>
        <w:rPr>
          <w:rFonts w:cstheme="minorHAnsi"/>
          <w:bCs/>
        </w:rPr>
      </w:pPr>
      <w:r>
        <w:rPr>
          <w:rFonts w:cstheme="minorHAnsi"/>
          <w:bCs/>
        </w:rPr>
        <w:t xml:space="preserve">A high school elective in Rhode Island sounded too good to be true: the students were to design a project, develop it, budget it, and receive the $10,000 to actually implement it. The students thought the money was not real: </w:t>
      </w:r>
      <w:r w:rsidRPr="005510D9">
        <w:rPr>
          <w:rFonts w:cstheme="minorHAnsi"/>
          <w:bCs/>
          <w:lang w:val="en-CA"/>
        </w:rPr>
        <w:t>“I feel like I got to make an impact,” said</w:t>
      </w:r>
      <w:r>
        <w:rPr>
          <w:rFonts w:cstheme="minorHAnsi"/>
          <w:bCs/>
          <w:lang w:val="en-CA"/>
        </w:rPr>
        <w:t xml:space="preserve"> one</w:t>
      </w:r>
      <w:r w:rsidRPr="005510D9">
        <w:rPr>
          <w:rFonts w:cstheme="minorHAnsi"/>
          <w:bCs/>
          <w:lang w:val="en-CA"/>
        </w:rPr>
        <w:t>. “We felt like we were valued.”</w:t>
      </w:r>
      <w:r>
        <w:rPr>
          <w:rFonts w:cstheme="minorHAnsi"/>
          <w:bCs/>
          <w:lang w:val="en-CA"/>
        </w:rPr>
        <w:t xml:space="preserve"> This elective class served</w:t>
      </w:r>
      <w:r w:rsidRPr="005510D9">
        <w:rPr>
          <w:rFonts w:cstheme="minorHAnsi"/>
          <w:bCs/>
          <w:lang w:val="en-CA"/>
        </w:rPr>
        <w:t xml:space="preserve"> as proof-of-concept in </w:t>
      </w:r>
      <w:r>
        <w:rPr>
          <w:rFonts w:cstheme="minorHAnsi"/>
          <w:bCs/>
          <w:lang w:val="en-CA"/>
        </w:rPr>
        <w:t>the community</w:t>
      </w:r>
      <w:r w:rsidRPr="005510D9">
        <w:rPr>
          <w:rFonts w:cstheme="minorHAnsi"/>
          <w:bCs/>
          <w:lang w:val="en-CA"/>
        </w:rPr>
        <w:t xml:space="preserve"> for a process called participatory budgeting, which </w:t>
      </w:r>
      <w:r w:rsidRPr="005510D9">
        <w:rPr>
          <w:rFonts w:cstheme="minorHAnsi"/>
          <w:bCs/>
          <w:lang w:val="en-CA"/>
        </w:rPr>
        <w:lastRenderedPageBreak/>
        <w:t>gives stakeholders a direct say in how public funds are spent. </w:t>
      </w:r>
      <w:r>
        <w:rPr>
          <w:rFonts w:cstheme="minorHAnsi"/>
          <w:bCs/>
          <w:lang w:val="en-CA"/>
        </w:rPr>
        <w:t xml:space="preserve">Since then (2019), </w:t>
      </w:r>
      <w:r w:rsidR="00582631">
        <w:rPr>
          <w:rFonts w:cstheme="minorHAnsi"/>
          <w:bCs/>
          <w:lang w:val="en-CA"/>
        </w:rPr>
        <w:t xml:space="preserve">the course has been taught each year: </w:t>
      </w:r>
      <w:r w:rsidR="00582631" w:rsidRPr="00582631">
        <w:rPr>
          <w:rFonts w:cstheme="minorHAnsi"/>
          <w:bCs/>
        </w:rPr>
        <w:t>“With the course, every year, there’s a new group of students who are coming in and gaining these skills and gaining this perspective and leaving with this feeling of empowerment,” observes Brown University researcher</w:t>
      </w:r>
      <w:r w:rsidR="00582631">
        <w:rPr>
          <w:rFonts w:cstheme="minorHAnsi"/>
          <w:bCs/>
        </w:rPr>
        <w:t xml:space="preserve"> Jonathan Collins</w:t>
      </w:r>
      <w:r w:rsidR="00582631" w:rsidRPr="00582631">
        <w:rPr>
          <w:rFonts w:cstheme="minorHAnsi"/>
          <w:bCs/>
        </w:rPr>
        <w:t>. “In Central Falls in, maybe it’s 10 years, maybe it’s 20 years, if they keep doing this, you’re going to look up and you’re going to realize like, ‘Oh, wait, they’ve been able to solve some really, really major problems because they have this whole civic infrastructure.’ ”</w:t>
      </w:r>
    </w:p>
    <w:p w14:paraId="61873C58" w14:textId="77777777" w:rsidR="00AB636B" w:rsidRPr="00AB636B" w:rsidRDefault="00AB636B" w:rsidP="00AB636B">
      <w:pPr>
        <w:pStyle w:val="dateline"/>
        <w:spacing w:line="480" w:lineRule="auto"/>
        <w:rPr>
          <w:rFonts w:cstheme="minorHAnsi"/>
          <w:bCs/>
          <w:lang w:val="en-CA"/>
        </w:rPr>
      </w:pPr>
      <w:hyperlink r:id="rId10" w:history="1">
        <w:r w:rsidRPr="00AB636B">
          <w:rPr>
            <w:rStyle w:val="Hyperlink"/>
            <w:rFonts w:cstheme="minorHAnsi"/>
            <w:bCs/>
            <w:lang w:val="en-CA"/>
          </w:rPr>
          <w:t>https://www.the74million.org/article/students-got-10k-to-upgrade-their-hs-it-drove-a-citywide-wave-of-democracy/?utm_source=The%2074%20Million%20Newsletter&amp;utm_campaign=e0f2e9c790-EMAIL_CAMPAIGN_2022_07_27_07_47_COPY_01&amp;utm_medium=email&amp;utm_term=0_077b986842-e0f2e9c790-177218748</w:t>
        </w:r>
      </w:hyperlink>
    </w:p>
    <w:p w14:paraId="01393A1A" w14:textId="71CA8B28" w:rsidR="00582631" w:rsidRDefault="007F6AF0" w:rsidP="00582631">
      <w:pPr>
        <w:pStyle w:val="dateline"/>
        <w:spacing w:line="480" w:lineRule="auto"/>
        <w:rPr>
          <w:rFonts w:cstheme="minorHAnsi"/>
          <w:bCs/>
        </w:rPr>
      </w:pPr>
      <w:r w:rsidRPr="001B4BFA">
        <w:rPr>
          <w:rFonts w:cstheme="minorHAnsi"/>
          <w:bCs/>
        </w:rPr>
        <w:t xml:space="preserve">3. </w:t>
      </w:r>
      <w:r w:rsidR="00582631" w:rsidRPr="00582631">
        <w:rPr>
          <w:rFonts w:cstheme="minorHAnsi"/>
          <w:bCs/>
          <w:lang w:val="en-CA"/>
        </w:rPr>
        <w:t xml:space="preserve">3285. </w:t>
      </w:r>
      <w:r w:rsidR="00582631" w:rsidRPr="00582631">
        <w:rPr>
          <w:rFonts w:cstheme="minorHAnsi"/>
          <w:bCs/>
        </w:rPr>
        <w:t>OPINION: Can we please stop talking about so-called learning loss?</w:t>
      </w:r>
    </w:p>
    <w:p w14:paraId="02497605" w14:textId="448E824C" w:rsidR="00582631" w:rsidRPr="00582631" w:rsidRDefault="00272627" w:rsidP="00582631">
      <w:pPr>
        <w:pStyle w:val="dateline"/>
        <w:spacing w:line="480" w:lineRule="auto"/>
        <w:rPr>
          <w:rFonts w:cstheme="minorHAnsi"/>
          <w:bCs/>
        </w:rPr>
      </w:pPr>
      <w:r>
        <w:rPr>
          <w:rFonts w:cstheme="minorHAnsi"/>
          <w:bCs/>
        </w:rPr>
        <w:t xml:space="preserve">This article probes </w:t>
      </w:r>
      <w:r w:rsidR="00D06502">
        <w:rPr>
          <w:rFonts w:cstheme="minorHAnsi"/>
          <w:bCs/>
        </w:rPr>
        <w:t xml:space="preserve">into </w:t>
      </w:r>
      <w:r>
        <w:rPr>
          <w:rFonts w:cstheme="minorHAnsi"/>
          <w:bCs/>
        </w:rPr>
        <w:t xml:space="preserve">the framing of the COVID-19 pandemic on student achievement as ‘learning loss’ and a </w:t>
      </w:r>
      <w:r w:rsidRPr="00272627">
        <w:rPr>
          <w:rFonts w:cstheme="minorHAnsi"/>
          <w:bCs/>
          <w:lang w:val="en-CA"/>
        </w:rPr>
        <w:t>“</w:t>
      </w:r>
      <w:hyperlink r:id="rId11" w:history="1">
        <w:r w:rsidRPr="00272627">
          <w:rPr>
            <w:rStyle w:val="Hyperlink"/>
            <w:rFonts w:cstheme="minorHAnsi"/>
            <w:bCs/>
            <w:lang w:val="en-CA"/>
          </w:rPr>
          <w:t>generational emergency</w:t>
        </w:r>
      </w:hyperlink>
      <w:r>
        <w:rPr>
          <w:rFonts w:cstheme="minorHAnsi"/>
          <w:bCs/>
          <w:lang w:val="en-CA"/>
        </w:rPr>
        <w:t>.</w:t>
      </w:r>
      <w:r w:rsidRPr="00272627">
        <w:rPr>
          <w:rFonts w:cstheme="minorHAnsi"/>
          <w:bCs/>
          <w:lang w:val="en-CA"/>
        </w:rPr>
        <w:t>” </w:t>
      </w:r>
      <w:r>
        <w:rPr>
          <w:rFonts w:cstheme="minorHAnsi"/>
          <w:bCs/>
          <w:lang w:val="en-CA"/>
        </w:rPr>
        <w:t>The author answers her own question: what learning did students actually lose? “</w:t>
      </w:r>
      <w:r w:rsidRPr="00272627">
        <w:rPr>
          <w:rFonts w:cstheme="minorHAnsi"/>
          <w:bCs/>
          <w:lang w:val="en-CA"/>
        </w:rPr>
        <w:t>It is inconceivable to me that students simply stopped learning during the pandemic’s lengthy societal upset</w:t>
      </w:r>
      <w:r>
        <w:rPr>
          <w:rFonts w:cstheme="minorHAnsi"/>
          <w:bCs/>
          <w:lang w:val="en-CA"/>
        </w:rPr>
        <w:t xml:space="preserve">…. </w:t>
      </w:r>
      <w:r w:rsidRPr="00272627">
        <w:rPr>
          <w:rFonts w:cstheme="minorHAnsi"/>
          <w:bCs/>
          <w:lang w:val="en-CA"/>
        </w:rPr>
        <w:t xml:space="preserve">Headlines that focus on perceived </w:t>
      </w:r>
      <w:r w:rsidR="00D06502">
        <w:rPr>
          <w:rFonts w:cstheme="minorHAnsi"/>
          <w:bCs/>
          <w:lang w:val="en-CA"/>
        </w:rPr>
        <w:t>‘</w:t>
      </w:r>
      <w:r w:rsidRPr="00272627">
        <w:rPr>
          <w:rFonts w:cstheme="minorHAnsi"/>
          <w:bCs/>
          <w:lang w:val="en-CA"/>
        </w:rPr>
        <w:t>losses</w:t>
      </w:r>
      <w:r w:rsidR="00D06502">
        <w:rPr>
          <w:rFonts w:cstheme="minorHAnsi"/>
          <w:bCs/>
          <w:lang w:val="en-CA"/>
        </w:rPr>
        <w:t>’</w:t>
      </w:r>
      <w:r w:rsidRPr="00272627">
        <w:rPr>
          <w:rFonts w:cstheme="minorHAnsi"/>
          <w:bCs/>
          <w:lang w:val="en-CA"/>
        </w:rPr>
        <w:t xml:space="preserve"> serve as </w:t>
      </w:r>
      <w:hyperlink r:id="rId12" w:history="1">
        <w:r w:rsidRPr="00272627">
          <w:rPr>
            <w:rStyle w:val="Hyperlink"/>
            <w:rFonts w:cstheme="minorHAnsi"/>
            <w:bCs/>
            <w:lang w:val="en-CA"/>
          </w:rPr>
          <w:t>yet another blow</w:t>
        </w:r>
      </w:hyperlink>
      <w:r w:rsidRPr="00272627">
        <w:rPr>
          <w:rFonts w:cstheme="minorHAnsi"/>
          <w:bCs/>
          <w:lang w:val="en-CA"/>
        </w:rPr>
        <w:t> to the morale of hardworking teachers and the families they serve.</w:t>
      </w:r>
      <w:r>
        <w:rPr>
          <w:rFonts w:cstheme="minorHAnsi"/>
          <w:bCs/>
          <w:lang w:val="en-CA"/>
        </w:rPr>
        <w:t>” Rather than focusing on standardized test results, Jo Boaler</w:t>
      </w:r>
      <w:r w:rsidR="000A07B9">
        <w:rPr>
          <w:rFonts w:cstheme="minorHAnsi"/>
          <w:bCs/>
          <w:lang w:val="en-CA"/>
        </w:rPr>
        <w:t xml:space="preserve">, Stanford University professor and co-founder of </w:t>
      </w:r>
      <w:r w:rsidR="000A07B9" w:rsidRPr="000A07B9">
        <w:rPr>
          <w:rFonts w:cstheme="minorHAnsi"/>
          <w:bCs/>
          <w:i/>
          <w:iCs/>
          <w:lang w:val="en-CA"/>
        </w:rPr>
        <w:t> </w:t>
      </w:r>
      <w:hyperlink r:id="rId13" w:tgtFrame="_blank" w:history="1">
        <w:r w:rsidR="000A07B9" w:rsidRPr="000A07B9">
          <w:rPr>
            <w:rStyle w:val="Hyperlink"/>
            <w:rFonts w:cstheme="minorHAnsi"/>
            <w:bCs/>
            <w:lang w:val="en-CA"/>
          </w:rPr>
          <w:t>youcubed.org</w:t>
        </w:r>
      </w:hyperlink>
      <w:r w:rsidR="00D06502">
        <w:rPr>
          <w:rFonts w:cstheme="minorHAnsi"/>
          <w:bCs/>
          <w:lang w:val="en-CA"/>
        </w:rPr>
        <w:t>,</w:t>
      </w:r>
      <w:r w:rsidR="000A07B9" w:rsidRPr="000A07B9">
        <w:rPr>
          <w:rFonts w:cstheme="minorHAnsi"/>
          <w:bCs/>
          <w:lang w:val="en-CA"/>
        </w:rPr>
        <w:t> </w:t>
      </w:r>
      <w:r w:rsidR="000A07B9" w:rsidRPr="000A07B9">
        <w:rPr>
          <w:rFonts w:cstheme="minorHAnsi"/>
          <w:bCs/>
          <w:lang w:val="en-CA"/>
        </w:rPr>
        <w:t>suggests</w:t>
      </w:r>
      <w:r w:rsidR="000A07B9">
        <w:rPr>
          <w:rFonts w:cstheme="minorHAnsi"/>
          <w:bCs/>
          <w:lang w:val="en-CA"/>
        </w:rPr>
        <w:t xml:space="preserve"> consideration of the broader learning gains: “</w:t>
      </w:r>
      <w:r w:rsidR="000A07B9" w:rsidRPr="000A07B9">
        <w:rPr>
          <w:rFonts w:cstheme="minorHAnsi"/>
          <w:bCs/>
          <w:lang w:val="en-CA"/>
        </w:rPr>
        <w:t>Young people learned to manage complex family situations, they learned to navigate online learning and they developed new levels of maturity as they sought their own understanding of a once-in-a-century global emergency.</w:t>
      </w:r>
      <w:r w:rsidR="000A07B9">
        <w:rPr>
          <w:rFonts w:cstheme="minorHAnsi"/>
          <w:bCs/>
          <w:lang w:val="en-CA"/>
        </w:rPr>
        <w:t>”</w:t>
      </w:r>
    </w:p>
    <w:p w14:paraId="0B76B291" w14:textId="77777777" w:rsidR="00582631" w:rsidRPr="00582631" w:rsidRDefault="00582631" w:rsidP="00582631">
      <w:pPr>
        <w:pStyle w:val="dateline"/>
        <w:spacing w:line="480" w:lineRule="auto"/>
        <w:rPr>
          <w:rFonts w:cstheme="minorHAnsi"/>
          <w:bCs/>
          <w:lang w:val="en-CA"/>
        </w:rPr>
      </w:pPr>
      <w:hyperlink r:id="rId14" w:history="1">
        <w:r w:rsidRPr="00582631">
          <w:rPr>
            <w:rStyle w:val="Hyperlink"/>
            <w:rFonts w:cstheme="minorHAnsi"/>
            <w:bCs/>
            <w:lang w:val="en-CA"/>
          </w:rPr>
          <w:t>https://hechingerreport.org/opinion-can-we-please-stop-talking-about-so-called-learning-loss/?utm_source=The+Hechinger+Report&amp;utm_campaign=50e710d14a-EMAIL_CAMPAIGN_2023_01_31_04_21&amp;utm_medium=email&amp;utm_term=0_-50e710d14a-%5BLIST_EMAIL_ID%5D</w:t>
        </w:r>
      </w:hyperlink>
    </w:p>
    <w:p w14:paraId="517BA39D" w14:textId="29A6A156" w:rsidR="000A07B9" w:rsidRDefault="00E0282E" w:rsidP="000A07B9">
      <w:pPr>
        <w:pStyle w:val="dateline"/>
        <w:spacing w:line="480" w:lineRule="auto"/>
      </w:pPr>
      <w:r w:rsidRPr="00C14375">
        <w:rPr>
          <w:rFonts w:asciiTheme="minorHAnsi" w:hAnsiTheme="minorHAnsi" w:cstheme="minorHAnsi"/>
        </w:rPr>
        <w:t>4</w:t>
      </w:r>
      <w:r w:rsidR="009A3D80" w:rsidRPr="00C14375">
        <w:rPr>
          <w:rFonts w:asciiTheme="minorHAnsi" w:hAnsiTheme="minorHAnsi" w:cstheme="minorHAnsi"/>
        </w:rPr>
        <w:t xml:space="preserve">. </w:t>
      </w:r>
      <w:r w:rsidR="000A07B9" w:rsidRPr="000A07B9">
        <w:t>3268. Ukraine schools remain a key battlefront in fight for nation’s future</w:t>
      </w:r>
    </w:p>
    <w:p w14:paraId="788833C9" w14:textId="75F03ABC" w:rsidR="00BF2D1B" w:rsidRPr="000A07B9" w:rsidRDefault="00BF2D1B" w:rsidP="000A07B9">
      <w:pPr>
        <w:pStyle w:val="dateline"/>
        <w:spacing w:line="480" w:lineRule="auto"/>
      </w:pPr>
      <w:r>
        <w:lastRenderedPageBreak/>
        <w:t>Despite the ongoing war, in September 2022,</w:t>
      </w:r>
      <w:r w:rsidRPr="00BF2D1B">
        <w:rPr>
          <w:lang w:val="en-CA"/>
        </w:rPr>
        <w:t> </w:t>
      </w:r>
      <w:hyperlink r:id="rId15" w:history="1">
        <w:r w:rsidRPr="00BF2D1B">
          <w:rPr>
            <w:rStyle w:val="Hyperlink"/>
            <w:lang w:val="en-CA"/>
          </w:rPr>
          <w:t>51% of Ukrainian schools opened for in-person education</w:t>
        </w:r>
      </w:hyperlink>
      <w:r w:rsidRPr="00BF2D1B">
        <w:rPr>
          <w:lang w:val="en-CA"/>
        </w:rPr>
        <w:t>, with an option for remote instruction if parents wanted it for their children. </w:t>
      </w:r>
      <w:r>
        <w:rPr>
          <w:lang w:val="en-CA"/>
        </w:rPr>
        <w:t xml:space="preserve">Author </w:t>
      </w:r>
      <w:hyperlink r:id="rId16" w:history="1">
        <w:r w:rsidRPr="00C42D3D">
          <w:rPr>
            <w:rStyle w:val="Hyperlink"/>
            <w:lang w:val="en-CA"/>
          </w:rPr>
          <w:t>Katja Kolcio</w:t>
        </w:r>
      </w:hyperlink>
      <w:r w:rsidR="00C42D3D">
        <w:rPr>
          <w:lang w:val="en-CA"/>
        </w:rPr>
        <w:t xml:space="preserve"> notes that this follows generations of targeting education institutions in the country by Russia. “</w:t>
      </w:r>
      <w:r w:rsidR="00C42D3D" w:rsidRPr="00C42D3D">
        <w:rPr>
          <w:lang w:val="en-CA"/>
        </w:rPr>
        <w:t>Now, when Russia occupies a city or town, one of the first things it does is </w:t>
      </w:r>
      <w:hyperlink r:id="rId17" w:history="1">
        <w:r w:rsidR="00C42D3D" w:rsidRPr="00C42D3D">
          <w:rPr>
            <w:rStyle w:val="Hyperlink"/>
            <w:lang w:val="en-CA"/>
          </w:rPr>
          <w:t>forcibly replace the curriculum</w:t>
        </w:r>
      </w:hyperlink>
      <w:r w:rsidR="00C42D3D" w:rsidRPr="00C42D3D">
        <w:rPr>
          <w:lang w:val="en-CA"/>
        </w:rPr>
        <w:t> with one that is in line with the Kremlin agenda that erases Ukrainian history.</w:t>
      </w:r>
      <w:r w:rsidR="00C42D3D">
        <w:rPr>
          <w:lang w:val="en-CA"/>
        </w:rPr>
        <w:t>” In fighting against this form of occupation, parents and teachers remain committed to the students: “</w:t>
      </w:r>
      <w:r w:rsidR="00C42D3D" w:rsidRPr="00C42D3D">
        <w:rPr>
          <w:lang w:val="en-CA"/>
        </w:rPr>
        <w:t>It is a fight for existence, cultural memory, freedom and democracy. In this battle, schools are an indispensable and essential force.</w:t>
      </w:r>
      <w:r w:rsidR="00C42D3D">
        <w:rPr>
          <w:lang w:val="en-CA"/>
        </w:rPr>
        <w:t>”</w:t>
      </w:r>
    </w:p>
    <w:p w14:paraId="0F408F1C" w14:textId="77777777" w:rsidR="000A07B9" w:rsidRPr="000A07B9" w:rsidRDefault="000A07B9" w:rsidP="000A07B9">
      <w:pPr>
        <w:pStyle w:val="dateline"/>
        <w:spacing w:line="480" w:lineRule="auto"/>
      </w:pPr>
      <w:hyperlink r:id="rId18" w:history="1">
        <w:r w:rsidRPr="000A07B9">
          <w:rPr>
            <w:rStyle w:val="Hyperlink"/>
          </w:rPr>
          <w:t>https://theconversation.com/ukraine-schools-remain-a-key-battlefront-in-fight-for-nations-future-196991?utm_medium=email&amp;utm_campaign=Latest%20from%20The%20Conversation%20Canada%20for%20January%209%202023&amp;utm_content=Latest%20from%20The%20Conversation%20Canada%20for%20January%209%202023+CID_9d961376ffaad460bbb577ef792c783f&amp;utm_source=campaign_monitor_ca&amp;utm_term=Ukraine%20schools%20remain%20a%20key%20battlefront%20in%20fight%20for%20nations%20future</w:t>
        </w:r>
      </w:hyperlink>
    </w:p>
    <w:p w14:paraId="1BB7C2BD" w14:textId="3ABEED2E" w:rsidR="002B2E99" w:rsidRPr="006E2037" w:rsidRDefault="002B2E99" w:rsidP="000A07B9">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2B2E99">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173E41FB" w14:textId="77777777" w:rsidR="00D06502" w:rsidRPr="00D06502" w:rsidRDefault="00D34038" w:rsidP="00D06502">
      <w:pPr>
        <w:pStyle w:val="dateline"/>
        <w:spacing w:line="480" w:lineRule="auto"/>
        <w:rPr>
          <w:lang w:val="en-CA"/>
        </w:rPr>
      </w:pPr>
      <w:r w:rsidRPr="00F93AD6">
        <w:rPr>
          <w:b/>
          <w:bCs/>
        </w:rPr>
        <w:t>Resource 1.</w:t>
      </w:r>
      <w:r w:rsidR="00070CCC" w:rsidRPr="00F93AD6">
        <w:rPr>
          <w:bCs/>
          <w:i/>
          <w:iCs/>
        </w:rPr>
        <w:t xml:space="preserve"> </w:t>
      </w:r>
      <w:r w:rsidR="00D06502" w:rsidRPr="00D06502">
        <w:t xml:space="preserve">(Resource) </w:t>
      </w:r>
      <w:r w:rsidR="00D06502" w:rsidRPr="00D06502">
        <w:rPr>
          <w:lang w:val="en-CA"/>
        </w:rPr>
        <w:t>3286. (Resource) Equity and Inclusion in Education: Finding Strength through Diversity</w:t>
      </w:r>
    </w:p>
    <w:p w14:paraId="4A75EDCF" w14:textId="13D71556" w:rsidR="00D06502" w:rsidRPr="00D06502" w:rsidRDefault="00D06502" w:rsidP="00D06502">
      <w:pPr>
        <w:pStyle w:val="dateline"/>
        <w:spacing w:line="480" w:lineRule="auto"/>
        <w:rPr>
          <w:lang w:val="en-CA"/>
        </w:rPr>
      </w:pPr>
      <w:r w:rsidRPr="00D06502">
        <w:t xml:space="preserve">Abstract: </w:t>
      </w:r>
      <w:r>
        <w:t>“</w:t>
      </w:r>
      <w:r w:rsidRPr="00D06502">
        <w:t xml:space="preserve">This chapter introduces a </w:t>
      </w:r>
      <w:proofErr w:type="spellStart"/>
      <w:r w:rsidRPr="00D06502">
        <w:t>conceptualisation</w:t>
      </w:r>
      <w:proofErr w:type="spellEnd"/>
      <w:r w:rsidRPr="00D06502">
        <w:t xml:space="preserve"> of the main themes in the area of diversity, equity and inclusion, and reflects on the external contexts that affect them. It also presents a holistic framework on how governments and schools can address diversity, equity and inclusion. It further looks at its various components, such as governance, resourcing, capacity building, school-level interventions, and monitoring and evaluation. This framework guides the subsequent chapters of this report. In addition, the chapter discusses how more equitable and inclusive education settings can have broader implications not only for students but also for societies as a whole.</w:t>
      </w:r>
      <w:r>
        <w:t>”</w:t>
      </w:r>
    </w:p>
    <w:p w14:paraId="2930FDCF" w14:textId="77777777" w:rsidR="00D06502" w:rsidRPr="00D06502" w:rsidRDefault="00D06502" w:rsidP="00D06502">
      <w:pPr>
        <w:pStyle w:val="dateline"/>
        <w:spacing w:line="480" w:lineRule="auto"/>
        <w:rPr>
          <w:u w:val="single"/>
          <w:lang w:val="en-CA"/>
        </w:rPr>
      </w:pPr>
      <w:hyperlink r:id="rId19" w:history="1">
        <w:r w:rsidRPr="00D06502">
          <w:rPr>
            <w:rStyle w:val="Hyperlink"/>
            <w:lang w:val="en-CA"/>
          </w:rPr>
          <w:t>https://www.oecd-ilibrary.org/sites/e9072e21-en/1/3/1/index.html?itemId=/content/publication/e9072e21-en&amp;_csp_=86180deac3b410d58a266856829d3cdb&amp;itemIGO=oecd&amp;itemContentType=book</w:t>
        </w:r>
      </w:hyperlink>
    </w:p>
    <w:p w14:paraId="43DC274D" w14:textId="5785BF58" w:rsidR="00D06502" w:rsidRDefault="00D06502" w:rsidP="00D06502">
      <w:pPr>
        <w:pStyle w:val="dateline"/>
        <w:spacing w:line="480" w:lineRule="auto"/>
      </w:pPr>
    </w:p>
    <w:p w14:paraId="57D186DD" w14:textId="1157E22B" w:rsidR="00D06502" w:rsidRPr="00D06502" w:rsidRDefault="00D06502" w:rsidP="00D06502">
      <w:pPr>
        <w:pStyle w:val="dateline"/>
        <w:spacing w:line="480" w:lineRule="auto"/>
        <w:rPr>
          <w:color w:val="806000" w:themeColor="accent4" w:themeShade="80"/>
        </w:rPr>
      </w:pPr>
      <w:r w:rsidRPr="0081541E">
        <w:rPr>
          <w:rFonts w:cstheme="minorHAnsi"/>
          <w:bCs/>
        </w:rPr>
        <w:t>Resource 2</w:t>
      </w:r>
      <w:r w:rsidRPr="0081541E">
        <w:rPr>
          <w:lang w:val="en-CA"/>
        </w:rPr>
        <w:t>.</w:t>
      </w:r>
      <w:r w:rsidRPr="0081541E">
        <w:rPr>
          <w:color w:val="806000" w:themeColor="accent4" w:themeShade="80"/>
        </w:rPr>
        <w:t xml:space="preserve"> </w:t>
      </w:r>
      <w:r w:rsidRPr="00044592">
        <w:rPr>
          <w:lang w:val="en-CA"/>
        </w:rPr>
        <w:t>Connecting the Dots – Youth Mental Health Film</w:t>
      </w:r>
    </w:p>
    <w:p w14:paraId="1C2FA155" w14:textId="5CA75C5B" w:rsidR="00D06502" w:rsidRPr="00D06502" w:rsidRDefault="00D06502" w:rsidP="00D06502">
      <w:pPr>
        <w:pStyle w:val="dateline"/>
        <w:spacing w:line="480" w:lineRule="auto"/>
      </w:pPr>
      <w:hyperlink r:id="rId20" w:history="1">
        <w:r w:rsidRPr="00D06502">
          <w:rPr>
            <w:rStyle w:val="Hyperlink"/>
            <w:lang w:val="en-CA"/>
          </w:rPr>
          <w:t>Connecting the Dots</w:t>
        </w:r>
      </w:hyperlink>
      <w:r w:rsidRPr="00D06502">
        <w:rPr>
          <w:lang w:val="en-CA"/>
        </w:rPr>
        <w:t xml:space="preserve"> is a youth mental health documentary film</w:t>
      </w:r>
      <w:r>
        <w:rPr>
          <w:lang w:val="en-CA"/>
        </w:rPr>
        <w:t>, focusing</w:t>
      </w:r>
      <w:r w:rsidRPr="00D06502">
        <w:rPr>
          <w:lang w:val="en-CA"/>
        </w:rPr>
        <w:t xml:space="preserve"> on youth mental health issues, including youth suicide, stigma, and innovative approaches to addressing mental health issues. It showcases youth voices and stories of lived experience, including interviews with young people in Canada, the U.S., South America and Africa. The film’s development involved extensive consultation with mental health organizations and experts in Canada and abroad, including Kids Help Phone, Jack.org, Head Strong and CAMH/Youth Wellness Hubs Ontario, among others. The film website also includes a number of facilitation guides for post-viewing discussion, including for </w:t>
      </w:r>
      <w:hyperlink r:id="rId21" w:history="1">
        <w:r w:rsidRPr="00D06502">
          <w:rPr>
            <w:rStyle w:val="Hyperlink"/>
            <w:lang w:val="en-CA"/>
          </w:rPr>
          <w:t>teachers, school counselors and school administrators</w:t>
        </w:r>
      </w:hyperlink>
      <w:r w:rsidRPr="00D06502">
        <w:rPr>
          <w:lang w:val="en-CA"/>
        </w:rPr>
        <w:t>. The film’s intended audience includes youth, teachers and school counselors and administrators, parents and caregivers, mental health professionals and researchers, and community members.  </w:t>
      </w:r>
    </w:p>
    <w:p w14:paraId="6A4CF392" w14:textId="44B9E204" w:rsidR="00D06502" w:rsidRDefault="00D06502" w:rsidP="00D06502">
      <w:pPr>
        <w:pStyle w:val="dateline"/>
        <w:spacing w:line="480" w:lineRule="auto"/>
        <w:rPr>
          <w:lang w:val="en-CA"/>
        </w:rPr>
      </w:pPr>
      <w:r w:rsidRPr="00D06502">
        <w:rPr>
          <w:lang w:val="en-CA"/>
        </w:rPr>
        <w:t xml:space="preserve">The film’s producer, Noemi Weiss, has collaborated with Canada’s embassies in Argentina, Mexico and Colombia, and a wide variety of organizations in Canada and abroad (e.g., schools, municipalities, non-profit organizations) to organize virtual screenings and panel discussions about the film. She is hoping to raise further awareness of the documentary film in Canada, and organize additional film screenings with relevant partners and organizations (including schools and school health stakeholders). </w:t>
      </w:r>
    </w:p>
    <w:p w14:paraId="65217E55" w14:textId="168D7841" w:rsidR="00D06502" w:rsidRDefault="00D06502" w:rsidP="00D06502">
      <w:pPr>
        <w:pStyle w:val="dateline"/>
        <w:spacing w:line="480" w:lineRule="auto"/>
        <w:rPr>
          <w:lang w:val="en-CA"/>
        </w:rPr>
      </w:pPr>
      <w:hyperlink r:id="rId22" w:history="1">
        <w:r w:rsidRPr="0077143A">
          <w:rPr>
            <w:rStyle w:val="Hyperlink"/>
            <w:lang w:val="en-CA"/>
          </w:rPr>
          <w:t>https://connectingthedotsfi</w:t>
        </w:r>
        <w:bookmarkStart w:id="1" w:name="_GoBack"/>
        <w:bookmarkEnd w:id="1"/>
        <w:r w:rsidRPr="0077143A">
          <w:rPr>
            <w:rStyle w:val="Hyperlink"/>
            <w:lang w:val="en-CA"/>
          </w:rPr>
          <w:t>lm.com/about-the-film</w:t>
        </w:r>
      </w:hyperlink>
    </w:p>
    <w:p w14:paraId="3AB78C61" w14:textId="3C05177D" w:rsidR="00A969B5" w:rsidRPr="006E2037" w:rsidRDefault="00A969B5" w:rsidP="0081541E">
      <w:pPr>
        <w:pStyle w:val="dateline"/>
        <w:spacing w:line="480" w:lineRule="auto"/>
        <w:rPr>
          <w:color w:val="806000" w:themeColor="accent4" w:themeShade="80"/>
        </w:rPr>
      </w:pPr>
    </w:p>
    <w:p w14:paraId="031DF5D4" w14:textId="3EE8CF6A" w:rsidR="006B46E3" w:rsidRPr="006E2037" w:rsidRDefault="006B46E3" w:rsidP="004D7E4A">
      <w:pPr>
        <w:pStyle w:val="dateline"/>
        <w:spacing w:line="480" w:lineRule="auto"/>
        <w:rPr>
          <w:rFonts w:asciiTheme="minorHAnsi" w:hAnsiTheme="minorHAnsi"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5112E"/>
    <w:rsid w:val="00055119"/>
    <w:rsid w:val="00055ED9"/>
    <w:rsid w:val="00056A48"/>
    <w:rsid w:val="00065B71"/>
    <w:rsid w:val="00066ED9"/>
    <w:rsid w:val="00070CCC"/>
    <w:rsid w:val="00071580"/>
    <w:rsid w:val="000751F1"/>
    <w:rsid w:val="00087E35"/>
    <w:rsid w:val="0009531E"/>
    <w:rsid w:val="00096559"/>
    <w:rsid w:val="00096A81"/>
    <w:rsid w:val="000A07B9"/>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2DC1"/>
    <w:rsid w:val="001432CA"/>
    <w:rsid w:val="00143D08"/>
    <w:rsid w:val="00146B64"/>
    <w:rsid w:val="00151FE8"/>
    <w:rsid w:val="00152B51"/>
    <w:rsid w:val="00160B98"/>
    <w:rsid w:val="001636E8"/>
    <w:rsid w:val="0017204F"/>
    <w:rsid w:val="001726F8"/>
    <w:rsid w:val="00172A52"/>
    <w:rsid w:val="00176A39"/>
    <w:rsid w:val="0018373A"/>
    <w:rsid w:val="001A4346"/>
    <w:rsid w:val="001A5D41"/>
    <w:rsid w:val="001A70A2"/>
    <w:rsid w:val="001A79E1"/>
    <w:rsid w:val="001B0D49"/>
    <w:rsid w:val="001B37AE"/>
    <w:rsid w:val="001B4BFA"/>
    <w:rsid w:val="001B56E0"/>
    <w:rsid w:val="001C165D"/>
    <w:rsid w:val="001C258E"/>
    <w:rsid w:val="001C53EB"/>
    <w:rsid w:val="001C7A7F"/>
    <w:rsid w:val="001D3672"/>
    <w:rsid w:val="001D3F4B"/>
    <w:rsid w:val="001D52D7"/>
    <w:rsid w:val="001D634B"/>
    <w:rsid w:val="001D6698"/>
    <w:rsid w:val="001E1DF9"/>
    <w:rsid w:val="001F08B9"/>
    <w:rsid w:val="001F189D"/>
    <w:rsid w:val="001F21B6"/>
    <w:rsid w:val="001F5124"/>
    <w:rsid w:val="001F521D"/>
    <w:rsid w:val="002009D3"/>
    <w:rsid w:val="0020282A"/>
    <w:rsid w:val="00215474"/>
    <w:rsid w:val="00222466"/>
    <w:rsid w:val="00223BA1"/>
    <w:rsid w:val="00224E8C"/>
    <w:rsid w:val="002441DE"/>
    <w:rsid w:val="00245FC6"/>
    <w:rsid w:val="002577FE"/>
    <w:rsid w:val="002631B4"/>
    <w:rsid w:val="00272627"/>
    <w:rsid w:val="00277440"/>
    <w:rsid w:val="00280FD6"/>
    <w:rsid w:val="00284452"/>
    <w:rsid w:val="002931E9"/>
    <w:rsid w:val="00294899"/>
    <w:rsid w:val="00295160"/>
    <w:rsid w:val="00295DDF"/>
    <w:rsid w:val="002969FC"/>
    <w:rsid w:val="002A6BFF"/>
    <w:rsid w:val="002B0219"/>
    <w:rsid w:val="002B2505"/>
    <w:rsid w:val="002B2E99"/>
    <w:rsid w:val="002B34F0"/>
    <w:rsid w:val="002B65BE"/>
    <w:rsid w:val="002C186B"/>
    <w:rsid w:val="002D224B"/>
    <w:rsid w:val="002D2673"/>
    <w:rsid w:val="002D44A2"/>
    <w:rsid w:val="002D4E54"/>
    <w:rsid w:val="002E15BD"/>
    <w:rsid w:val="002E2BB7"/>
    <w:rsid w:val="002F11F1"/>
    <w:rsid w:val="002F3498"/>
    <w:rsid w:val="00307985"/>
    <w:rsid w:val="00322A0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455D"/>
    <w:rsid w:val="003D5FCC"/>
    <w:rsid w:val="003E5056"/>
    <w:rsid w:val="003E5F97"/>
    <w:rsid w:val="003F2A7F"/>
    <w:rsid w:val="003F43DE"/>
    <w:rsid w:val="003F5520"/>
    <w:rsid w:val="00401897"/>
    <w:rsid w:val="00405271"/>
    <w:rsid w:val="00420847"/>
    <w:rsid w:val="00421B09"/>
    <w:rsid w:val="00426983"/>
    <w:rsid w:val="00433779"/>
    <w:rsid w:val="00434DFB"/>
    <w:rsid w:val="0043637B"/>
    <w:rsid w:val="00444941"/>
    <w:rsid w:val="00445804"/>
    <w:rsid w:val="00445E91"/>
    <w:rsid w:val="00463E41"/>
    <w:rsid w:val="00470D54"/>
    <w:rsid w:val="00470F5E"/>
    <w:rsid w:val="00472440"/>
    <w:rsid w:val="00476ED8"/>
    <w:rsid w:val="004811C7"/>
    <w:rsid w:val="00482B82"/>
    <w:rsid w:val="00483147"/>
    <w:rsid w:val="00483D6C"/>
    <w:rsid w:val="004844EA"/>
    <w:rsid w:val="004860E7"/>
    <w:rsid w:val="004862F0"/>
    <w:rsid w:val="004874E7"/>
    <w:rsid w:val="00491084"/>
    <w:rsid w:val="00492ECC"/>
    <w:rsid w:val="0049645E"/>
    <w:rsid w:val="004A6A6E"/>
    <w:rsid w:val="004B12E2"/>
    <w:rsid w:val="004B1D8D"/>
    <w:rsid w:val="004B79BF"/>
    <w:rsid w:val="004C3FC5"/>
    <w:rsid w:val="004C635F"/>
    <w:rsid w:val="004D6142"/>
    <w:rsid w:val="004D7E4A"/>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92D16"/>
    <w:rsid w:val="005948B8"/>
    <w:rsid w:val="005A6725"/>
    <w:rsid w:val="005B1468"/>
    <w:rsid w:val="005B4B86"/>
    <w:rsid w:val="005B60D6"/>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720A"/>
    <w:rsid w:val="00703980"/>
    <w:rsid w:val="00707285"/>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D1A"/>
    <w:rsid w:val="007F6AF0"/>
    <w:rsid w:val="00802DA1"/>
    <w:rsid w:val="008031F5"/>
    <w:rsid w:val="008060A0"/>
    <w:rsid w:val="00814D8A"/>
    <w:rsid w:val="0081541E"/>
    <w:rsid w:val="00822E62"/>
    <w:rsid w:val="00827077"/>
    <w:rsid w:val="00833505"/>
    <w:rsid w:val="008343C7"/>
    <w:rsid w:val="00836F34"/>
    <w:rsid w:val="00843C56"/>
    <w:rsid w:val="0084620A"/>
    <w:rsid w:val="008473AB"/>
    <w:rsid w:val="0085642B"/>
    <w:rsid w:val="00862797"/>
    <w:rsid w:val="00873554"/>
    <w:rsid w:val="00873CBF"/>
    <w:rsid w:val="00876256"/>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56AA"/>
    <w:rsid w:val="008D6B32"/>
    <w:rsid w:val="008E0A23"/>
    <w:rsid w:val="008F462A"/>
    <w:rsid w:val="00901C1F"/>
    <w:rsid w:val="009029EB"/>
    <w:rsid w:val="009036B7"/>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F01D7"/>
    <w:rsid w:val="00A01CF9"/>
    <w:rsid w:val="00A0241A"/>
    <w:rsid w:val="00A05D9D"/>
    <w:rsid w:val="00A10B6F"/>
    <w:rsid w:val="00A23CD9"/>
    <w:rsid w:val="00A2482A"/>
    <w:rsid w:val="00A24CDE"/>
    <w:rsid w:val="00A25C5E"/>
    <w:rsid w:val="00A27AF0"/>
    <w:rsid w:val="00A3041E"/>
    <w:rsid w:val="00A31BBB"/>
    <w:rsid w:val="00A35F7B"/>
    <w:rsid w:val="00A375EC"/>
    <w:rsid w:val="00A50124"/>
    <w:rsid w:val="00A606B3"/>
    <w:rsid w:val="00A64959"/>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5B46"/>
    <w:rsid w:val="00AD6447"/>
    <w:rsid w:val="00AE7BEC"/>
    <w:rsid w:val="00AF4DED"/>
    <w:rsid w:val="00B024CA"/>
    <w:rsid w:val="00B03642"/>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97655"/>
    <w:rsid w:val="00BA0B16"/>
    <w:rsid w:val="00BA3738"/>
    <w:rsid w:val="00BA5A62"/>
    <w:rsid w:val="00BB1CED"/>
    <w:rsid w:val="00BB6C37"/>
    <w:rsid w:val="00BB7194"/>
    <w:rsid w:val="00BB726C"/>
    <w:rsid w:val="00BC04EA"/>
    <w:rsid w:val="00BD2969"/>
    <w:rsid w:val="00BE1B5B"/>
    <w:rsid w:val="00BE5749"/>
    <w:rsid w:val="00BE5B03"/>
    <w:rsid w:val="00BF0972"/>
    <w:rsid w:val="00BF2504"/>
    <w:rsid w:val="00BF2D1B"/>
    <w:rsid w:val="00BF3CD9"/>
    <w:rsid w:val="00BF629B"/>
    <w:rsid w:val="00C0059C"/>
    <w:rsid w:val="00C018AE"/>
    <w:rsid w:val="00C01A5A"/>
    <w:rsid w:val="00C01A76"/>
    <w:rsid w:val="00C02FD2"/>
    <w:rsid w:val="00C040F3"/>
    <w:rsid w:val="00C046E5"/>
    <w:rsid w:val="00C06C01"/>
    <w:rsid w:val="00C06FC4"/>
    <w:rsid w:val="00C10396"/>
    <w:rsid w:val="00C11059"/>
    <w:rsid w:val="00C13873"/>
    <w:rsid w:val="00C14375"/>
    <w:rsid w:val="00C22632"/>
    <w:rsid w:val="00C24CA6"/>
    <w:rsid w:val="00C30C9D"/>
    <w:rsid w:val="00C32173"/>
    <w:rsid w:val="00C42D3D"/>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C7C48"/>
    <w:rsid w:val="00CD1DF2"/>
    <w:rsid w:val="00CD312A"/>
    <w:rsid w:val="00CD343A"/>
    <w:rsid w:val="00CD4115"/>
    <w:rsid w:val="00CD5F35"/>
    <w:rsid w:val="00CE5014"/>
    <w:rsid w:val="00CF1470"/>
    <w:rsid w:val="00CF2926"/>
    <w:rsid w:val="00CF7E4D"/>
    <w:rsid w:val="00D019F0"/>
    <w:rsid w:val="00D06502"/>
    <w:rsid w:val="00D20653"/>
    <w:rsid w:val="00D233B1"/>
    <w:rsid w:val="00D336A2"/>
    <w:rsid w:val="00D33DB4"/>
    <w:rsid w:val="00D34038"/>
    <w:rsid w:val="00D36BFA"/>
    <w:rsid w:val="00D41936"/>
    <w:rsid w:val="00D44355"/>
    <w:rsid w:val="00D446F7"/>
    <w:rsid w:val="00D46E48"/>
    <w:rsid w:val="00D508A8"/>
    <w:rsid w:val="00D52EF0"/>
    <w:rsid w:val="00D55A6C"/>
    <w:rsid w:val="00D5660F"/>
    <w:rsid w:val="00D578A1"/>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70D6"/>
    <w:rsid w:val="00DD487A"/>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1719A"/>
    <w:rsid w:val="00E20E52"/>
    <w:rsid w:val="00E2549D"/>
    <w:rsid w:val="00E2696F"/>
    <w:rsid w:val="00E27234"/>
    <w:rsid w:val="00E30BCC"/>
    <w:rsid w:val="00E408CF"/>
    <w:rsid w:val="00E41B3C"/>
    <w:rsid w:val="00E45C17"/>
    <w:rsid w:val="00E551C6"/>
    <w:rsid w:val="00E55732"/>
    <w:rsid w:val="00E56C9F"/>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E59DB"/>
    <w:rsid w:val="00EF3091"/>
    <w:rsid w:val="00EF3B80"/>
    <w:rsid w:val="00F00B36"/>
    <w:rsid w:val="00F102C8"/>
    <w:rsid w:val="00F11844"/>
    <w:rsid w:val="00F11DD0"/>
    <w:rsid w:val="00F1339D"/>
    <w:rsid w:val="00F20C63"/>
    <w:rsid w:val="00F21511"/>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3A91"/>
    <w:rsid w:val="00F84076"/>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GTj2R59sUk" TargetMode="External"/><Relationship Id="rId13" Type="http://schemas.openxmlformats.org/officeDocument/2006/relationships/hyperlink" Target="http://youcubed.org/" TargetMode="External"/><Relationship Id="rId18" Type="http://schemas.openxmlformats.org/officeDocument/2006/relationships/hyperlink" Target="https://theconversation.com/ukraine-schools-remain-a-key-battlefront-in-fight-for-nations-future-196991?utm_medium=email&amp;utm_campaign=Latest%20from%20The%20Conversation%20Canada%20for%20January%209%202023&amp;utm_content=Latest%20from%20The%20Conversation%20Canada%20for%20January%209%202023+CID_9d961376ffaad460bbb577ef792c783f&amp;utm_source=campaign_monitor_ca&amp;utm_term=Ukraine%20schools%20remain%20a%20key%20battlefront%20in%20fight%20for%20nations%20future" TargetMode="External"/><Relationship Id="rId3" Type="http://schemas.openxmlformats.org/officeDocument/2006/relationships/settings" Target="settings.xml"/><Relationship Id="rId21" Type="http://schemas.openxmlformats.org/officeDocument/2006/relationships/hyperlink" Target="https://can01.safelinks.protection.outlook.com/?url=https%3A%2F%2Fconnectingthedotsfilm.com%2Fwp-content%2Fuploads%2F2021%2F05%2FConnecting-the-Dots-Post-Viewing-Discussion-Guide-Teachers.pdf&amp;data=05%7C01%7Csjhornby%40gov.pe.ca%7Cfb94535c1a7d43a4922608db04617d82%7Cc86b09eb7ad74aa29d8298a45bd8ec19%7C0%7C0%7C638108591260470980%7CUnknown%7CTWFpbGZsb3d8eyJWIjoiMC4wLjAwMDAiLCJQIjoiV2luMzIiLCJBTiI6Ik1haWwiLCJXVCI6Mn0%3D%7C3000%7C%7C%7C&amp;sdata=krHCj7SYd0Q733apaQ1VELvx8eOqXeEzScnQBIa3Kcs%3D&amp;reserved=0" TargetMode="External"/><Relationship Id="rId7" Type="http://schemas.openxmlformats.org/officeDocument/2006/relationships/hyperlink" Target="https://dbdli.ca/resource-materials/the-abcs-of-north-preston/" TargetMode="External"/><Relationship Id="rId12" Type="http://schemas.openxmlformats.org/officeDocument/2006/relationships/hyperlink" Target="https://www.edweek.org/teaching-learning/opinion-educators-youre-the-real-experts-heres-how-to-defend-your-profession/2022/11" TargetMode="External"/><Relationship Id="rId17" Type="http://schemas.openxmlformats.org/officeDocument/2006/relationships/hyperlink" Target="https://www.bbc.com/news/world-62577314" TargetMode="External"/><Relationship Id="rId2" Type="http://schemas.openxmlformats.org/officeDocument/2006/relationships/styles" Target="styles.xml"/><Relationship Id="rId16" Type="http://schemas.openxmlformats.org/officeDocument/2006/relationships/hyperlink" Target="https://theconversation.com/profiles/katja-kolcio-415803" TargetMode="External"/><Relationship Id="rId20" Type="http://schemas.openxmlformats.org/officeDocument/2006/relationships/hyperlink" Target="https://can01.safelinks.protection.outlook.com/?url=https%3A%2F%2Fconnectingthedotsfilm.com%2F&amp;data=05%7C01%7Csjhornby%40gov.pe.ca%7Cfb94535c1a7d43a4922608db04617d82%7Cc86b09eb7ad74aa29d8298a45bd8ec19%7C0%7C0%7C638108591260470980%7CUnknown%7CTWFpbGZsb3d8eyJWIjoiMC4wLjAwMDAiLCJQIjoiV2luMzIiLCJBTiI6Ik1haWwiLCJXVCI6Mn0%3D%7C3000%7C%7C%7C&amp;sdata=1Oha73%2FAkhRcOVp%2BgCl4GzgC9b9Gxfyof7CoM3cc%2BbQ%3D&amp;reserved=0" TargetMode="External"/><Relationship Id="rId1" Type="http://schemas.openxmlformats.org/officeDocument/2006/relationships/numbering" Target="numbering.xml"/><Relationship Id="rId6" Type="http://schemas.openxmlformats.org/officeDocument/2006/relationships/hyperlink" Target="https://www.cbc.ca/kidsnews/post/watch-why-the-twostepsforward-meme-has-people-talking-about-white-privilege/" TargetMode="External"/><Relationship Id="rId11" Type="http://schemas.openxmlformats.org/officeDocument/2006/relationships/hyperlink" Target="https://www.washingtonpost.com/opinions/2022/10/26/naep-test-scores-pandemic-learning-loss/" TargetMode="External"/><Relationship Id="rId24" Type="http://schemas.openxmlformats.org/officeDocument/2006/relationships/theme" Target="theme/theme1.xml"/><Relationship Id="rId5" Type="http://schemas.openxmlformats.org/officeDocument/2006/relationships/hyperlink" Target="http://www.cbc.ca/kidsnews/post/damini-pens-poetic-tribute-to-african-nova-scotians/" TargetMode="External"/><Relationship Id="rId15" Type="http://schemas.openxmlformats.org/officeDocument/2006/relationships/hyperlink" Target="https://apnews.com/article/russia-ukraine-education-efe7f1cc5610f6605c5256c8c5323e47" TargetMode="External"/><Relationship Id="rId23" Type="http://schemas.openxmlformats.org/officeDocument/2006/relationships/fontTable" Target="fontTable.xml"/><Relationship Id="rId10" Type="http://schemas.openxmlformats.org/officeDocument/2006/relationships/hyperlink" Target="https://www.the74million.org/article/students-got-10k-to-upgrade-their-hs-it-drove-a-citywide-wave-of-democracy/?utm_source=The%2074%20Million%20Newsletter&amp;utm_campaign=e0f2e9c790-EMAIL_CAMPAIGN_2022_07_27_07_47_COPY_01&amp;utm_medium=email&amp;utm_term=0_077b986842-e0f2e9c790-177218748" TargetMode="External"/><Relationship Id="rId19" Type="http://schemas.openxmlformats.org/officeDocument/2006/relationships/hyperlink" Target="https://www.oecd-ilibrary.org/sites/e9072e21-en/1/3/1/index.html?itemId=/content/publication/e9072e21-en&amp;_csp_=86180deac3b410d58a266856829d3cdb&amp;itemIGO=oecd&amp;itemContentType=book" TargetMode="External"/><Relationship Id="rId4" Type="http://schemas.openxmlformats.org/officeDocument/2006/relationships/webSettings" Target="webSettings.xml"/><Relationship Id="rId9" Type="http://schemas.openxmlformats.org/officeDocument/2006/relationships/hyperlink" Target="https://www.cbc.ca/kidsnews/post/these-nova-scotia-kids-wrote-about-their-black-community.-now-its-a-book" TargetMode="External"/><Relationship Id="rId14" Type="http://schemas.openxmlformats.org/officeDocument/2006/relationships/hyperlink" Target="https://hechingerreport.org/opinion-can-we-please-stop-talking-about-so-called-learning-loss/?utm_source=The+Hechinger+Report&amp;utm_campaign=50e710d14a-EMAIL_CAMPAIGN_2023_01_31_04_21&amp;utm_medium=email&amp;utm_term=0_-50e710d14a-%5BLIST_EMAIL_ID%5D" TargetMode="External"/><Relationship Id="rId22" Type="http://schemas.openxmlformats.org/officeDocument/2006/relationships/hyperlink" Target="https://connectingthedotsfilm.com/about-the-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2023-02-10T15:02:00Z</dcterms:created>
  <dcterms:modified xsi:type="dcterms:W3CDTF">2023-02-10T18:55:00Z</dcterms:modified>
</cp:coreProperties>
</file>